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E4" w:rsidRPr="005123E4" w:rsidRDefault="005123E4" w:rsidP="005123E4">
      <w:pPr>
        <w:spacing w:after="0" w:line="240" w:lineRule="auto"/>
        <w:jc w:val="center"/>
        <w:rPr>
          <w:rFonts w:ascii="Times New Roman" w:eastAsia="Times New Roman" w:hAnsi="Times New Roman" w:cs="Times New Roman"/>
          <w:sz w:val="24"/>
          <w:szCs w:val="24"/>
          <w:lang w:eastAsia="ru-RU"/>
        </w:rPr>
      </w:pPr>
      <w:r w:rsidRPr="005123E4">
        <w:rPr>
          <w:rFonts w:ascii="Times New Roman" w:eastAsia="Times New Roman" w:hAnsi="Times New Roman" w:cs="Times New Roman"/>
          <w:sz w:val="24"/>
          <w:szCs w:val="24"/>
          <w:lang w:eastAsia="ru-RU"/>
        </w:rPr>
        <w:t>РОССИЙСКАЯ ФЕДЕРАЦИЯ</w:t>
      </w:r>
    </w:p>
    <w:p w:rsidR="005123E4" w:rsidRPr="005123E4" w:rsidRDefault="005123E4" w:rsidP="005123E4">
      <w:pPr>
        <w:spacing w:after="0" w:line="240" w:lineRule="auto"/>
        <w:jc w:val="center"/>
        <w:rPr>
          <w:rFonts w:ascii="Times New Roman" w:eastAsia="Times New Roman" w:hAnsi="Times New Roman" w:cs="Times New Roman"/>
          <w:sz w:val="24"/>
          <w:szCs w:val="24"/>
          <w:lang w:eastAsia="ru-RU"/>
        </w:rPr>
      </w:pPr>
      <w:r w:rsidRPr="005123E4">
        <w:rPr>
          <w:rFonts w:ascii="Times New Roman" w:eastAsia="Times New Roman" w:hAnsi="Times New Roman" w:cs="Times New Roman"/>
          <w:sz w:val="24"/>
          <w:szCs w:val="24"/>
          <w:lang w:eastAsia="ru-RU"/>
        </w:rPr>
        <w:t>Иркутская область, Иркутский район</w:t>
      </w:r>
    </w:p>
    <w:p w:rsidR="005123E4" w:rsidRPr="005123E4" w:rsidRDefault="005123E4" w:rsidP="005123E4">
      <w:pPr>
        <w:spacing w:after="0" w:line="240" w:lineRule="auto"/>
        <w:jc w:val="center"/>
        <w:rPr>
          <w:rFonts w:ascii="Times New Roman" w:eastAsia="Times New Roman" w:hAnsi="Times New Roman" w:cs="Times New Roman"/>
          <w:b/>
          <w:sz w:val="24"/>
          <w:szCs w:val="24"/>
          <w:lang w:eastAsia="ru-RU"/>
        </w:rPr>
      </w:pPr>
      <w:r w:rsidRPr="005123E4">
        <w:rPr>
          <w:rFonts w:ascii="Times New Roman" w:eastAsia="Times New Roman" w:hAnsi="Times New Roman" w:cs="Times New Roman"/>
          <w:b/>
          <w:sz w:val="24"/>
          <w:szCs w:val="24"/>
          <w:lang w:eastAsia="ru-RU"/>
        </w:rPr>
        <w:t>Муниципальное дошкольное образовательное учреждение</w:t>
      </w:r>
    </w:p>
    <w:p w:rsidR="005123E4" w:rsidRPr="005123E4" w:rsidRDefault="005123E4" w:rsidP="005123E4">
      <w:pPr>
        <w:spacing w:after="0" w:line="240" w:lineRule="auto"/>
        <w:jc w:val="center"/>
        <w:rPr>
          <w:rFonts w:ascii="Times New Roman" w:eastAsia="Times New Roman" w:hAnsi="Times New Roman" w:cs="Times New Roman"/>
          <w:b/>
          <w:sz w:val="24"/>
          <w:szCs w:val="24"/>
          <w:lang w:eastAsia="ru-RU"/>
        </w:rPr>
      </w:pPr>
      <w:r w:rsidRPr="005123E4">
        <w:rPr>
          <w:rFonts w:ascii="Times New Roman" w:eastAsia="Times New Roman" w:hAnsi="Times New Roman" w:cs="Times New Roman"/>
          <w:b/>
          <w:sz w:val="24"/>
          <w:szCs w:val="24"/>
          <w:lang w:eastAsia="ru-RU"/>
        </w:rPr>
        <w:t>Иркутского районного муниципального образования</w:t>
      </w:r>
    </w:p>
    <w:p w:rsidR="005123E4" w:rsidRPr="005123E4" w:rsidRDefault="005123E4" w:rsidP="005123E4">
      <w:pPr>
        <w:spacing w:after="0" w:line="240" w:lineRule="auto"/>
        <w:jc w:val="center"/>
        <w:rPr>
          <w:rFonts w:ascii="Times New Roman" w:eastAsia="Times New Roman" w:hAnsi="Times New Roman" w:cs="Times New Roman"/>
          <w:b/>
          <w:sz w:val="24"/>
          <w:szCs w:val="24"/>
          <w:lang w:eastAsia="ru-RU"/>
        </w:rPr>
      </w:pPr>
      <w:r w:rsidRPr="005123E4">
        <w:rPr>
          <w:rFonts w:ascii="Times New Roman" w:eastAsia="Times New Roman" w:hAnsi="Times New Roman" w:cs="Times New Roman"/>
          <w:b/>
          <w:sz w:val="24"/>
          <w:szCs w:val="24"/>
          <w:u w:val="single"/>
          <w:lang w:eastAsia="ru-RU"/>
        </w:rPr>
        <w:t xml:space="preserve">                                             «</w:t>
      </w:r>
      <w:proofErr w:type="spellStart"/>
      <w:r w:rsidRPr="005123E4">
        <w:rPr>
          <w:rFonts w:ascii="Times New Roman" w:eastAsia="Times New Roman" w:hAnsi="Times New Roman" w:cs="Times New Roman"/>
          <w:b/>
          <w:sz w:val="24"/>
          <w:szCs w:val="24"/>
          <w:u w:val="single"/>
          <w:lang w:eastAsia="ru-RU"/>
        </w:rPr>
        <w:t>Патроновский</w:t>
      </w:r>
      <w:proofErr w:type="spellEnd"/>
      <w:r w:rsidRPr="005123E4">
        <w:rPr>
          <w:rFonts w:ascii="Times New Roman" w:eastAsia="Times New Roman" w:hAnsi="Times New Roman" w:cs="Times New Roman"/>
          <w:b/>
          <w:sz w:val="24"/>
          <w:szCs w:val="24"/>
          <w:u w:val="single"/>
          <w:lang w:eastAsia="ru-RU"/>
        </w:rPr>
        <w:t xml:space="preserve"> детский сад»___________________</w:t>
      </w:r>
    </w:p>
    <w:p w:rsidR="005123E4" w:rsidRPr="005123E4" w:rsidRDefault="005123E4" w:rsidP="005123E4">
      <w:pPr>
        <w:spacing w:after="0" w:line="240" w:lineRule="auto"/>
        <w:rPr>
          <w:rFonts w:ascii="Times New Roman" w:eastAsia="Times New Roman" w:hAnsi="Times New Roman" w:cs="Times New Roman"/>
          <w:lang w:eastAsia="ru-RU"/>
        </w:rPr>
      </w:pPr>
      <w:r w:rsidRPr="005123E4">
        <w:rPr>
          <w:rFonts w:ascii="Times New Roman" w:eastAsia="Times New Roman" w:hAnsi="Times New Roman" w:cs="Times New Roman"/>
          <w:lang w:eastAsia="ru-RU"/>
        </w:rPr>
        <w:t xml:space="preserve">                  664511, Иркутская область, Иркутский район,  п. Патроны, ул</w:t>
      </w:r>
      <w:proofErr w:type="gramStart"/>
      <w:r w:rsidRPr="005123E4">
        <w:rPr>
          <w:rFonts w:ascii="Times New Roman" w:eastAsia="Times New Roman" w:hAnsi="Times New Roman" w:cs="Times New Roman"/>
          <w:lang w:eastAsia="ru-RU"/>
        </w:rPr>
        <w:t>.Ш</w:t>
      </w:r>
      <w:proofErr w:type="gramEnd"/>
      <w:r w:rsidRPr="005123E4">
        <w:rPr>
          <w:rFonts w:ascii="Times New Roman" w:eastAsia="Times New Roman" w:hAnsi="Times New Roman" w:cs="Times New Roman"/>
          <w:lang w:eastAsia="ru-RU"/>
        </w:rPr>
        <w:t>кольная,4</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                                                                                                                                      </w:t>
      </w:r>
      <w:r>
        <w:rPr>
          <w:color w:val="000000"/>
        </w:rPr>
        <w:t>Утверждаю:</w:t>
      </w:r>
    </w:p>
    <w:p w:rsidR="005123E4" w:rsidRDefault="005123E4" w:rsidP="005123E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Заведующий</w:t>
      </w:r>
      <w:r>
        <w:rPr>
          <w:color w:val="000000"/>
        </w:rPr>
        <w:t xml:space="preserve"> МДОУ</w:t>
      </w:r>
    </w:p>
    <w:p w:rsidR="005123E4" w:rsidRDefault="005123E4" w:rsidP="005123E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 xml:space="preserve">ИРМО </w:t>
      </w:r>
      <w:r>
        <w:rPr>
          <w:color w:val="000000"/>
        </w:rPr>
        <w:t>«</w:t>
      </w:r>
      <w:proofErr w:type="spellStart"/>
      <w:r>
        <w:rPr>
          <w:color w:val="000000"/>
        </w:rPr>
        <w:t>Патроновский</w:t>
      </w:r>
      <w:proofErr w:type="spellEnd"/>
      <w:r>
        <w:rPr>
          <w:color w:val="000000"/>
        </w:rPr>
        <w:t xml:space="preserve"> д</w:t>
      </w:r>
      <w:r>
        <w:rPr>
          <w:color w:val="000000"/>
        </w:rPr>
        <w:t xml:space="preserve">етский </w:t>
      </w:r>
      <w:proofErr w:type="spellStart"/>
      <w:r>
        <w:rPr>
          <w:color w:val="000000"/>
        </w:rPr>
        <w:t>сад</w:t>
      </w:r>
      <w:r>
        <w:rPr>
          <w:color w:val="000000"/>
        </w:rPr>
        <w:t>»</w:t>
      </w:r>
      <w:proofErr w:type="spellEnd"/>
    </w:p>
    <w:p w:rsidR="005123E4" w:rsidRDefault="005123E4" w:rsidP="005123E4">
      <w:pPr>
        <w:pStyle w:val="a3"/>
        <w:shd w:val="clear" w:color="auto" w:fill="FFFFFF"/>
        <w:spacing w:before="0" w:beforeAutospacing="0" w:after="0" w:afterAutospacing="0" w:line="294" w:lineRule="atLeast"/>
        <w:jc w:val="right"/>
        <w:rPr>
          <w:rFonts w:ascii="Arial" w:hAnsi="Arial" w:cs="Arial"/>
          <w:color w:val="000000"/>
          <w:sz w:val="21"/>
          <w:szCs w:val="21"/>
        </w:rPr>
      </w:pPr>
      <w:r>
        <w:rPr>
          <w:rFonts w:ascii="Arial" w:hAnsi="Arial" w:cs="Arial"/>
          <w:color w:val="000000"/>
          <w:sz w:val="21"/>
          <w:szCs w:val="21"/>
        </w:rPr>
        <w:t>_____________</w:t>
      </w:r>
      <w:proofErr w:type="spellStart"/>
      <w:r w:rsidRPr="005123E4">
        <w:rPr>
          <w:color w:val="000000"/>
        </w:rPr>
        <w:t>Е.В.Рудых</w:t>
      </w:r>
      <w:proofErr w:type="spellEnd"/>
    </w:p>
    <w:p w:rsidR="005123E4" w:rsidRDefault="005123E4" w:rsidP="005123E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«0</w:t>
      </w:r>
      <w:r>
        <w:rPr>
          <w:color w:val="000000"/>
        </w:rPr>
        <w:t>1</w:t>
      </w:r>
      <w:r>
        <w:rPr>
          <w:color w:val="000000"/>
        </w:rPr>
        <w:t>» сентября 201</w:t>
      </w:r>
      <w:r>
        <w:rPr>
          <w:color w:val="000000"/>
        </w:rPr>
        <w:t>8</w:t>
      </w:r>
      <w:r>
        <w:rPr>
          <w:color w:val="000000"/>
        </w:rPr>
        <w:t>г.</w:t>
      </w:r>
    </w:p>
    <w:p w:rsidR="005123E4" w:rsidRDefault="005123E4" w:rsidP="005123E4">
      <w:pPr>
        <w:pStyle w:val="a3"/>
        <w:shd w:val="clear" w:color="auto" w:fill="FFFFFF"/>
        <w:spacing w:before="0" w:beforeAutospacing="0" w:after="0" w:afterAutospacing="0" w:line="294" w:lineRule="atLeast"/>
        <w:jc w:val="center"/>
        <w:rPr>
          <w:b/>
          <w:bCs/>
          <w:color w:val="000000"/>
        </w:rPr>
      </w:pPr>
    </w:p>
    <w:p w:rsidR="005123E4" w:rsidRDefault="005123E4" w:rsidP="005123E4">
      <w:pPr>
        <w:pStyle w:val="a3"/>
        <w:shd w:val="clear" w:color="auto" w:fill="FFFFFF"/>
        <w:spacing w:before="0" w:beforeAutospacing="0" w:after="0" w:afterAutospacing="0" w:line="294" w:lineRule="atLeast"/>
        <w:jc w:val="center"/>
        <w:rPr>
          <w:b/>
          <w:bCs/>
          <w:color w:val="000000"/>
        </w:rPr>
      </w:pPr>
    </w:p>
    <w:p w:rsidR="005123E4" w:rsidRDefault="005123E4" w:rsidP="005123E4">
      <w:pPr>
        <w:pStyle w:val="a3"/>
        <w:shd w:val="clear" w:color="auto" w:fill="FFFFFF"/>
        <w:spacing w:before="0" w:beforeAutospacing="0" w:after="0" w:afterAutospacing="0" w:line="294" w:lineRule="atLeast"/>
        <w:jc w:val="center"/>
        <w:rPr>
          <w:b/>
          <w:bCs/>
          <w:color w:val="000000"/>
        </w:rPr>
      </w:pP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Политика</w:t>
      </w:r>
      <w:r>
        <w:rPr>
          <w:b/>
          <w:bCs/>
          <w:color w:val="000000"/>
        </w:rPr>
        <w:br/>
        <w:t>обработки и защиты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1. Общие положения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1.1. </w:t>
      </w:r>
      <w:proofErr w:type="gramStart"/>
      <w:r>
        <w:rPr>
          <w:color w:val="000000"/>
        </w:rPr>
        <w:t>Настоящая Политика в отношении обработки персональных данных Муниципального  дошкольного образовательного учреждения</w:t>
      </w:r>
      <w:r>
        <w:rPr>
          <w:color w:val="000000"/>
        </w:rPr>
        <w:t xml:space="preserve"> Иркутского районного муниципального образования </w:t>
      </w:r>
      <w:r>
        <w:rPr>
          <w:color w:val="000000"/>
        </w:rPr>
        <w:t xml:space="preserve"> «</w:t>
      </w:r>
      <w:proofErr w:type="spellStart"/>
      <w:r>
        <w:rPr>
          <w:color w:val="000000"/>
        </w:rPr>
        <w:t>Патроновский</w:t>
      </w:r>
      <w:proofErr w:type="spellEnd"/>
      <w:r>
        <w:rPr>
          <w:color w:val="000000"/>
        </w:rPr>
        <w:t xml:space="preserve">  д</w:t>
      </w:r>
      <w:r>
        <w:rPr>
          <w:color w:val="000000"/>
        </w:rPr>
        <w:t>етский сад</w:t>
      </w:r>
      <w:r>
        <w:rPr>
          <w:color w:val="000000"/>
        </w:rPr>
        <w:t>»</w:t>
      </w:r>
      <w:r>
        <w:rPr>
          <w:color w:val="000000"/>
        </w:rPr>
        <w:t xml:space="preserve"> (далее – Политика) определяет правовые основания для обработки муниципальным  дошкольным образовательным учреждением </w:t>
      </w:r>
      <w:r>
        <w:rPr>
          <w:color w:val="000000"/>
        </w:rPr>
        <w:t xml:space="preserve">Иркутского районного муниципального образования </w:t>
      </w:r>
      <w:r>
        <w:rPr>
          <w:color w:val="000000"/>
        </w:rPr>
        <w:t>«</w:t>
      </w:r>
      <w:r>
        <w:rPr>
          <w:color w:val="000000"/>
        </w:rPr>
        <w:t xml:space="preserve"> </w:t>
      </w:r>
      <w:proofErr w:type="spellStart"/>
      <w:r>
        <w:rPr>
          <w:color w:val="000000"/>
        </w:rPr>
        <w:t>Патроновский</w:t>
      </w:r>
      <w:proofErr w:type="spellEnd"/>
      <w:r>
        <w:rPr>
          <w:color w:val="000000"/>
        </w:rPr>
        <w:t xml:space="preserve">  д</w:t>
      </w:r>
      <w:r>
        <w:rPr>
          <w:color w:val="000000"/>
        </w:rPr>
        <w:t xml:space="preserve">етский сад </w:t>
      </w:r>
      <w:bookmarkStart w:id="0" w:name="_GoBack"/>
      <w:bookmarkEnd w:id="0"/>
      <w:r>
        <w:rPr>
          <w:color w:val="000000"/>
        </w:rPr>
        <w:t>» (далее – образовательная организация) 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w:t>
      </w:r>
      <w:proofErr w:type="gramEnd"/>
      <w:r>
        <w:rPr>
          <w:color w:val="000000"/>
        </w:rPr>
        <w:t>, порядок и условия обработки, взаимодействия с субъектами персональных данных, а также принимаемые образовательной организацией меры защиты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1.2. Действие Политики распространяется на персональные данные субъектов, обрабатываемых образовательной организацией с применением средств автоматизации и без них.</w:t>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2. Понятия, которые используются в Политике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2.1. </w:t>
      </w:r>
      <w:r>
        <w:rPr>
          <w:b/>
          <w:bCs/>
          <w:color w:val="000000"/>
        </w:rPr>
        <w:t>Персональные данные</w:t>
      </w:r>
      <w:r>
        <w:rPr>
          <w:color w:val="000000"/>
        </w:rPr>
        <w:t> – любая информация, относящаяся к прямо или косвенно определенному или определяемому физическому лицу (субъекту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2.2. </w:t>
      </w:r>
      <w:r>
        <w:rPr>
          <w:b/>
          <w:bCs/>
          <w:color w:val="000000"/>
        </w:rPr>
        <w:t>Обработка персональных данных</w:t>
      </w:r>
      <w:r>
        <w:rPr>
          <w:color w:val="000000"/>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сбор;</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запись;</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систематизацию;</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накопление;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хранение (до передачи в архив);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уточнение (обновление, изменение);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извлечение;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использование;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передачу (распространение, предоставление, доступ);</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обезличивание;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rPr>
        <w:t>блокирование;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удаление;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уничтожение.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2.3. </w:t>
      </w:r>
      <w:r>
        <w:rPr>
          <w:b/>
          <w:bCs/>
          <w:color w:val="000000"/>
        </w:rPr>
        <w:t>Автоматизированная обработка персональных данных</w:t>
      </w:r>
      <w:r>
        <w:rPr>
          <w:color w:val="000000"/>
        </w:rPr>
        <w:t> – обработка персональных данных с помощью средств вычислительной техники.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2.4. </w:t>
      </w:r>
      <w:r>
        <w:rPr>
          <w:b/>
          <w:bCs/>
          <w:color w:val="000000"/>
        </w:rPr>
        <w:t>Распространение персональных данных</w:t>
      </w:r>
      <w:r>
        <w:rPr>
          <w:color w:val="000000"/>
        </w:rPr>
        <w:t> – действия, направленные на раскрытие персональных данных неопределенному кругу лиц.</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2.5. </w:t>
      </w:r>
      <w:r>
        <w:rPr>
          <w:b/>
          <w:bCs/>
          <w:color w:val="000000"/>
        </w:rPr>
        <w:t>Предоставление персональных данных</w:t>
      </w:r>
      <w:r>
        <w:rPr>
          <w:color w:val="000000"/>
        </w:rPr>
        <w:t> – действия, направленные на раскрытие персональных данных определенному лицу или определенному кругу лиц.</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2.6. </w:t>
      </w:r>
      <w:r>
        <w:rPr>
          <w:b/>
          <w:bCs/>
          <w:color w:val="000000"/>
        </w:rPr>
        <w:t>Блокирование персональных данных</w:t>
      </w:r>
      <w:r>
        <w:rPr>
          <w:color w:val="000000"/>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2.7. </w:t>
      </w:r>
      <w:r>
        <w:rPr>
          <w:b/>
          <w:bCs/>
          <w:color w:val="000000"/>
        </w:rPr>
        <w:t>Уничтожение персональных данных</w:t>
      </w:r>
      <w:r>
        <w:rPr>
          <w:color w:val="00000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2.8. </w:t>
      </w:r>
      <w:r>
        <w:rPr>
          <w:b/>
          <w:bCs/>
          <w:color w:val="000000"/>
        </w:rPr>
        <w:t>Обезличивание персональных данных</w:t>
      </w:r>
      <w:r>
        <w:rPr>
          <w:color w:val="00000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2.9. </w:t>
      </w:r>
      <w:r>
        <w:rPr>
          <w:b/>
          <w:bCs/>
          <w:color w:val="000000"/>
        </w:rPr>
        <w:t>Информационная система персональных данных</w:t>
      </w:r>
      <w:r>
        <w:rPr>
          <w:color w:val="000000"/>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2.10. </w:t>
      </w:r>
      <w:r>
        <w:rPr>
          <w:b/>
          <w:bCs/>
          <w:color w:val="000000"/>
        </w:rPr>
        <w:t>Трансграничная передача персональных данных</w:t>
      </w:r>
      <w:r>
        <w:rPr>
          <w:color w:val="000000"/>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3. Цели сбора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3.2. Трудоустройство и выполнение функций работодателя.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3.3. Реализация гражданско-правовых договоров, стороной, выгодоприобретателем или получателем которых является субъект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4. Правовые основания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Трудовой кодекс РФ, а также нормативно-правовые акты, содержащие нормы трудового права;</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Бюджетный кодекс РФ;</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Налоговый кодекс РФ;</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Гражданский кодекс РФ;</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Семейный кодекс РФ;</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Закон от 29 декабря 2012 г. № 273-ФЗ «Об образовании в Российской Федерации».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4.2. Основанием для обработки персональных данных также являются договоры с физическими лицами, заявления (согласия, доверенности и т. п.) обучающихся и </w:t>
      </w:r>
      <w:r>
        <w:rPr>
          <w:color w:val="000000"/>
        </w:rPr>
        <w:lastRenderedPageBreak/>
        <w:t>родителей (законных представителей) несовершеннолетних обучающихся, согласия на обработку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5. Объем и категории обрабатываемых персональных данных,</w:t>
      </w:r>
      <w:r>
        <w:rPr>
          <w:b/>
          <w:bCs/>
          <w:color w:val="000000"/>
        </w:rPr>
        <w:br/>
        <w:t>категории субъектов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5.1. Образовательная организация обрабатывает персональные данные: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работников, в том числе бывших;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кандидатов на замещение вакантных должностей;</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родственников работников, в том числе бывших;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обучающихся;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родителей (законных представителей) обучающихся;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физических лиц по гражданско-правовым договорам;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физических лиц, указанных в заявлениях (согласиях, доверенностях и т. п.) обучающихся и родителей (законных представителей) несовершеннолетних обучающихся;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физических лиц – посетителей образовательной организации.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5.2. Биометрические персональные данные образовательная организация не обрабатывает.</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5.4. Образовательная организация обрабатывает персональные данные в объеме, необходимом: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выполнения функций и полномочий работодателя в трудовых отношениях;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выполнения функций и полномочий экономического субъекта при осуществлении бухгалтерского и налогового учета, бюджетного учета;</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6. Порядок и условия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6.1. </w:t>
      </w:r>
      <w:proofErr w:type="gramStart"/>
      <w:r>
        <w:rPr>
          <w:color w:val="000000"/>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6.2. </w:t>
      </w:r>
      <w:r>
        <w:rPr>
          <w:b/>
          <w:bCs/>
          <w:color w:val="000000"/>
        </w:rPr>
        <w:t>Получение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6.2.1. Все персональные данные образовательная организация получает от самого субъекта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w:t>
      </w:r>
      <w:proofErr w:type="gramStart"/>
      <w:r>
        <w:rPr>
          <w:color w:val="000000"/>
        </w:rPr>
        <w:t>случаях</w:t>
      </w:r>
      <w:proofErr w:type="gramEnd"/>
      <w:r>
        <w:rPr>
          <w:color w:val="000000"/>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w:t>
      </w:r>
      <w:proofErr w:type="gramStart"/>
      <w:r>
        <w:rPr>
          <w:color w:val="000000"/>
        </w:rPr>
        <w:t>случае</w:t>
      </w:r>
      <w:proofErr w:type="gramEnd"/>
      <w:r>
        <w:rPr>
          <w:color w:val="000000"/>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6.2.3. Документы, содержащие персональные данные, создаются путем: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копирования оригиналов документов;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внесения сведений в учетные формы;</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получения оригиналов необходимых документов.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6.3. </w:t>
      </w:r>
      <w:r>
        <w:rPr>
          <w:b/>
          <w:bCs/>
          <w:color w:val="000000"/>
        </w:rPr>
        <w:t>Обработка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6.3.1. Образовательная организация обрабатывает персональные данные в случаях: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согласия субъекта персональных данных на обработку его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6.3.2. Образовательная организация обрабатывает персональные данные: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без использования средств автоматизации;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 использованием средств автоматизации в программах и информационных системах: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ГИС Сетевой город.</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6.3.3. Образовательная организация обрабатывает персональные данные в сроки: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которые необходимы для достижения целей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действия согласия субъекта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000000"/>
          <w:sz w:val="21"/>
          <w:szCs w:val="21"/>
        </w:rPr>
        <w:t>– </w:t>
      </w:r>
      <w:r>
        <w:rPr>
          <w:color w:val="000000"/>
        </w:rPr>
        <w:t>которые определены законодательством для обработки отдельных видов персональных данных.</w:t>
      </w:r>
      <w:proofErr w:type="gramEnd"/>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6.4. </w:t>
      </w:r>
      <w:r>
        <w:rPr>
          <w:b/>
          <w:bCs/>
          <w:color w:val="000000"/>
        </w:rPr>
        <w:t>Хранение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6.4.1. 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6.4.2.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6.4.3. Персональные данные, обрабатываемые с использованием средств автоматизации, – в порядке и на условиях, которые определяет политика безопасности данных средств автоматизации.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Pr>
          <w:color w:val="000000"/>
        </w:rPr>
        <w:t>файлообменниках</w:t>
      </w:r>
      <w:proofErr w:type="spellEnd"/>
      <w:r>
        <w:rPr>
          <w:color w:val="000000"/>
        </w:rPr>
        <w:t>) информационных систем.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6.4.5. Хранение персональных данных </w:t>
      </w:r>
      <w:proofErr w:type="gramStart"/>
      <w:r>
        <w:rPr>
          <w:color w:val="000000"/>
        </w:rPr>
        <w:t>осуществляется не дольше чем этого требуют</w:t>
      </w:r>
      <w:proofErr w:type="gramEnd"/>
      <w:r>
        <w:rPr>
          <w:color w:val="000000"/>
        </w:rPr>
        <w:t xml:space="preserve"> цели их обработки, и они подлежат уничтожению по достижении целей обработки или в случае утраты необходимости в их достижении.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6.5. </w:t>
      </w:r>
      <w:r>
        <w:rPr>
          <w:b/>
          <w:bCs/>
          <w:color w:val="000000"/>
        </w:rPr>
        <w:t>Прекращение обработки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6.5.1. Лица, ответственные за обработку персональных данных, прекращают их обрабатывать:</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при достижении целей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rPr>
        <w:t>истечении</w:t>
      </w:r>
      <w:proofErr w:type="gramEnd"/>
      <w:r>
        <w:rPr>
          <w:color w:val="000000"/>
        </w:rPr>
        <w:t xml:space="preserve"> срока действия согласия;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roofErr w:type="gramStart"/>
      <w:r>
        <w:rPr>
          <w:color w:val="000000"/>
        </w:rPr>
        <w:t>отзыве</w:t>
      </w:r>
      <w:proofErr w:type="gramEnd"/>
      <w:r>
        <w:rPr>
          <w:color w:val="000000"/>
        </w:rPr>
        <w:t xml:space="preserve">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rPr>
        <w:t>выявлении</w:t>
      </w:r>
      <w:proofErr w:type="gramEnd"/>
      <w:r>
        <w:rPr>
          <w:color w:val="000000"/>
        </w:rPr>
        <w:t xml:space="preserve"> неправомерной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6.6. </w:t>
      </w:r>
      <w:r>
        <w:rPr>
          <w:b/>
          <w:bCs/>
          <w:color w:val="000000"/>
        </w:rPr>
        <w:t>Передача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6.6.1. Образовательная организация обеспечивает конфиденциальность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6.6.2. Образовательная организация передает имеющиеся персональные данные третьим лицам в следующих случаях: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субъект персональных данных дал свое согласие на такие действия;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6.6.3. Образовательная организация не осуществляет трансграничной передачи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6.7. </w:t>
      </w:r>
      <w:r>
        <w:rPr>
          <w:b/>
          <w:bCs/>
          <w:color w:val="000000"/>
        </w:rPr>
        <w:t>Уничтожение персональных данных</w:t>
      </w:r>
      <w:r>
        <w:rPr>
          <w:color w:val="000000"/>
        </w:rPr>
        <w:t>:</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6.7.3.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6.7.4.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6.7.5. Персональные данные на электронных носителях уничтожаются путем стирания или форматирования носителя.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7. Защита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7.1. Образовательная организация принимает нормативные, организационные и технические меры защиты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 Основными мерами защиты персональных данных в образовательной организации являются: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7.5.1. Назначение </w:t>
      </w:r>
      <w:proofErr w:type="gramStart"/>
      <w:r>
        <w:rPr>
          <w:color w:val="000000"/>
        </w:rPr>
        <w:t>ответственного</w:t>
      </w:r>
      <w:proofErr w:type="gramEnd"/>
      <w:r>
        <w:rPr>
          <w:color w:val="000000"/>
        </w:rPr>
        <w:t xml:space="preserve"> за организацию обработки персональных данных. Ответственный осуществляет организацию обработки персональных данных, обучение и </w:t>
      </w:r>
      <w:r>
        <w:rPr>
          <w:color w:val="000000"/>
        </w:rPr>
        <w:lastRenderedPageBreak/>
        <w:t xml:space="preserve">инструктаж, внутренний </w:t>
      </w:r>
      <w:proofErr w:type="gramStart"/>
      <w:r>
        <w:rPr>
          <w:color w:val="000000"/>
        </w:rPr>
        <w:t>контроль за</w:t>
      </w:r>
      <w:proofErr w:type="gramEnd"/>
      <w:r>
        <w:rPr>
          <w:color w:val="000000"/>
        </w:rPr>
        <w:t xml:space="preserve"> соблюдением образовательной организацией и его работниками требований к защите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w:t>
      </w:r>
      <w:proofErr w:type="gramStart"/>
      <w:r>
        <w:rPr>
          <w:color w:val="000000"/>
        </w:rPr>
        <w:t>контроль за</w:t>
      </w:r>
      <w:proofErr w:type="gramEnd"/>
      <w:r>
        <w:rPr>
          <w:color w:val="000000"/>
        </w:rPr>
        <w:t xml:space="preserve"> принимаемыми мерами по обеспечению безопасности персональных данных и уровня защищенности информационных систем.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7.5.6. Учет электронных носителей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7.5.10. Публикация настоящей Политики на официальном сайте образовательной организации.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123E4" w:rsidRDefault="005123E4" w:rsidP="005123E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8. Основные права и обязанности образовательной организации как оператора персональных данных и субъекта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8.1. Образовательная организация:</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8.1.2.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8.1.4. Блокирует или удаляет неправомерно обрабатываемые, неточные персональные данные либо обеспечивает блокирование или удаление таких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8.1.6. </w:t>
      </w:r>
      <w:proofErr w:type="gramStart"/>
      <w:r>
        <w:rPr>
          <w:color w:val="000000"/>
        </w:rPr>
        <w:t>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w:t>
      </w:r>
      <w:proofErr w:type="gramEnd"/>
      <w:r>
        <w:rPr>
          <w:color w:val="000000"/>
        </w:rPr>
        <w:t xml:space="preserve"> на основаниях, предусмотренных законодательством Российской Федерации.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8.2. Субъект персональных данных вправе: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8.2.2. Получать информацию, касающуюся обработки его персональных данных, кроме случаев, когда такой доступ ограничен федеральными законами.</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5123E4" w:rsidRDefault="005123E4" w:rsidP="005123E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8.2.4. Защищать свои права и законные интересы, в том числе на возмещение убытков и (или) компенсацию морального вреда, в судебном порядке.</w:t>
      </w:r>
    </w:p>
    <w:p w:rsidR="005D66AC" w:rsidRDefault="005D66AC"/>
    <w:sectPr w:rsidR="005D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01"/>
    <w:rsid w:val="001420C2"/>
    <w:rsid w:val="005123E4"/>
    <w:rsid w:val="005D66AC"/>
    <w:rsid w:val="009F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2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2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0373">
      <w:bodyDiv w:val="1"/>
      <w:marLeft w:val="0"/>
      <w:marRight w:val="0"/>
      <w:marTop w:val="0"/>
      <w:marBottom w:val="0"/>
      <w:divBdr>
        <w:top w:val="none" w:sz="0" w:space="0" w:color="auto"/>
        <w:left w:val="none" w:sz="0" w:space="0" w:color="auto"/>
        <w:bottom w:val="none" w:sz="0" w:space="0" w:color="auto"/>
        <w:right w:val="none" w:sz="0" w:space="0" w:color="auto"/>
      </w:divBdr>
    </w:div>
    <w:div w:id="15092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2020-12-05T12:23:00Z</cp:lastPrinted>
  <dcterms:created xsi:type="dcterms:W3CDTF">2020-12-05T12:49:00Z</dcterms:created>
  <dcterms:modified xsi:type="dcterms:W3CDTF">2020-12-05T12:49:00Z</dcterms:modified>
</cp:coreProperties>
</file>